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AA" w:rsidRDefault="006A08AA">
      <w:pPr>
        <w:pStyle w:val="normal0"/>
        <w:ind w:right="426" w:hanging="142"/>
        <w:rPr>
          <w:color w:val="000099"/>
          <w:sz w:val="52"/>
          <w:szCs w:val="52"/>
        </w:rPr>
      </w:pPr>
      <w:r>
        <w:rPr>
          <w:b/>
          <w:color w:val="000099"/>
          <w:sz w:val="52"/>
          <w:szCs w:val="52"/>
        </w:rPr>
        <w:t>Adéla Pavelčíková</w:t>
      </w:r>
      <w:r>
        <w:rPr>
          <w:b/>
          <w:color w:val="000099"/>
          <w:sz w:val="52"/>
          <w:szCs w:val="52"/>
        </w:rPr>
        <w:tab/>
      </w:r>
    </w:p>
    <w:p w:rsidR="006A08AA" w:rsidRDefault="006A08AA">
      <w:pPr>
        <w:pStyle w:val="normal0"/>
        <w:ind w:right="426" w:hanging="142"/>
        <w:jc w:val="center"/>
        <w:rPr>
          <w:color w:val="595959"/>
          <w:sz w:val="32"/>
          <w:szCs w:val="32"/>
        </w:rPr>
      </w:pPr>
      <w:r>
        <w:rPr>
          <w:b/>
          <w:color w:val="595959"/>
          <w:sz w:val="32"/>
          <w:szCs w:val="32"/>
        </w:rPr>
        <w:t>Certifikovaná chůva pro děti do zahájení povinné školní docházky</w:t>
      </w:r>
    </w:p>
    <w:p w:rsidR="006A08AA" w:rsidRDefault="006A08AA">
      <w:pPr>
        <w:pStyle w:val="normal0"/>
        <w:ind w:right="426" w:hanging="142"/>
        <w:jc w:val="center"/>
        <w:rPr>
          <w:color w:val="595959"/>
          <w:sz w:val="32"/>
          <w:szCs w:val="32"/>
        </w:rPr>
      </w:pPr>
      <w:r>
        <w:rPr>
          <w:b/>
          <w:color w:val="595959"/>
          <w:sz w:val="32"/>
          <w:szCs w:val="32"/>
        </w:rPr>
        <w:t>Logopedická asistentka – preventistka</w:t>
      </w:r>
    </w:p>
    <w:p w:rsidR="006A08AA" w:rsidRDefault="006A08AA">
      <w:pPr>
        <w:pStyle w:val="normal0"/>
        <w:ind w:right="426" w:hanging="142"/>
        <w:jc w:val="center"/>
        <w:rPr>
          <w:color w:val="595959"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2518"/>
        <w:gridCol w:w="7371"/>
      </w:tblGrid>
      <w:tr w:rsidR="006A08AA" w:rsidTr="00840957">
        <w:tc>
          <w:tcPr>
            <w:tcW w:w="2518" w:type="dxa"/>
            <w:shd w:val="clear" w:color="auto" w:fill="DBE5F1"/>
          </w:tcPr>
          <w:p w:rsidR="006A08AA" w:rsidRPr="00840957" w:rsidRDefault="006A08AA" w:rsidP="00840957">
            <w:pPr>
              <w:pStyle w:val="normal0"/>
              <w:ind w:right="426"/>
              <w:rPr>
                <w:color w:val="595959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ind w:right="426"/>
              <w:rPr>
                <w:color w:val="595959"/>
                <w:sz w:val="8"/>
                <w:szCs w:val="8"/>
              </w:rPr>
            </w:pPr>
            <w:r w:rsidRPr="00840957">
              <w:rPr>
                <w:b/>
                <w:noProof/>
                <w:color w:val="595959"/>
                <w:sz w:val="8"/>
                <w:szCs w:val="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5.png" o:spid="_x0000_i1025" type="#_x0000_t75" style="width:112.5pt;height:128.25pt;visibility:visible">
                  <v:imagedata r:id="rId4" o:title=""/>
                </v:shape>
              </w:pict>
            </w:r>
          </w:p>
        </w:tc>
        <w:tc>
          <w:tcPr>
            <w:tcW w:w="7371" w:type="dxa"/>
            <w:vMerge w:val="restart"/>
          </w:tcPr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rPr>
                <w:rFonts w:ascii="Arial" w:hAnsi="Arial" w:cs="Arial"/>
                <w:color w:val="000099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rPr>
                <w:rFonts w:ascii="Arial Black" w:hAnsi="Arial Black" w:cs="Arial Black"/>
                <w:color w:val="0F243E"/>
              </w:rPr>
            </w:pPr>
            <w:r w:rsidRPr="00840957">
              <w:rPr>
                <w:rFonts w:ascii="Arial" w:hAnsi="Arial" w:cs="Arial"/>
                <w:color w:val="000099"/>
              </w:rPr>
              <w:t>█</w:t>
            </w:r>
            <w:r w:rsidRPr="00840957">
              <w:rPr>
                <w:rFonts w:ascii="Arial" w:hAnsi="Arial" w:cs="Arial"/>
                <w:color w:val="000099"/>
                <w:sz w:val="22"/>
                <w:szCs w:val="22"/>
              </w:rPr>
              <w:t xml:space="preserve"> </w:t>
            </w:r>
            <w:r w:rsidRPr="00840957">
              <w:rPr>
                <w:rFonts w:ascii="Arial Black" w:hAnsi="Arial Black" w:cs="Arial Black"/>
                <w:b/>
                <w:color w:val="000099"/>
                <w:sz w:val="24"/>
                <w:szCs w:val="24"/>
              </w:rPr>
              <w:t>Pracovní zkušenosti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rPr>
                <w:rFonts w:ascii="Arial Black" w:hAnsi="Arial Black" w:cs="Arial Black"/>
                <w:color w:val="0F243E"/>
              </w:rPr>
            </w:pPr>
          </w:p>
          <w:tbl>
            <w:tblPr>
              <w:tblW w:w="7121" w:type="dxa"/>
              <w:tblLayout w:type="fixed"/>
              <w:tblLook w:val="0000"/>
            </w:tblPr>
            <w:tblGrid>
              <w:gridCol w:w="1872"/>
              <w:gridCol w:w="3123"/>
              <w:gridCol w:w="2126"/>
            </w:tblGrid>
            <w:tr w:rsidR="006A08AA" w:rsidTr="00840957">
              <w:trPr>
                <w:trHeight w:val="190"/>
              </w:trPr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  <w:sz w:val="28"/>
                      <w:szCs w:val="2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2005 - 2011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KMA – Levné knihy Zlín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 xml:space="preserve"> prodavačka</w:t>
                  </w:r>
                </w:p>
              </w:tc>
            </w:tr>
            <w:tr w:rsidR="006A08AA" w:rsidTr="00840957">
              <w:trPr>
                <w:trHeight w:val="301"/>
              </w:trPr>
              <w:tc>
                <w:tcPr>
                  <w:tcW w:w="18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widowControl w:val="0"/>
                    <w:spacing w:line="276" w:lineRule="auto"/>
                    <w:rPr>
                      <w:color w:val="003366"/>
                    </w:rPr>
                  </w:pPr>
                </w:p>
              </w:tc>
              <w:tc>
                <w:tcPr>
                  <w:tcW w:w="5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884"/>
                    </w:tabs>
                    <w:ind w:left="720" w:right="175"/>
                    <w:rPr>
                      <w:color w:val="003366"/>
                    </w:rPr>
                  </w:pPr>
                </w:p>
              </w:tc>
            </w:tr>
            <w:tr w:rsidR="006A08AA" w:rsidTr="00840957">
              <w:trPr>
                <w:trHeight w:val="110"/>
              </w:trPr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  <w:sz w:val="28"/>
                      <w:szCs w:val="2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2011 - 2015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KNIHKUPECTVÍ  J. Řehoř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prodavačka</w:t>
                  </w:r>
                </w:p>
              </w:tc>
            </w:tr>
            <w:tr w:rsidR="006A08AA" w:rsidTr="00840957">
              <w:trPr>
                <w:trHeight w:val="135"/>
              </w:trPr>
              <w:tc>
                <w:tcPr>
                  <w:tcW w:w="18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widowControl w:val="0"/>
                    <w:spacing w:line="276" w:lineRule="auto"/>
                    <w:rPr>
                      <w:color w:val="003366"/>
                    </w:rPr>
                  </w:pPr>
                </w:p>
              </w:tc>
              <w:tc>
                <w:tcPr>
                  <w:tcW w:w="5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</w:rPr>
                  </w:pPr>
                </w:p>
              </w:tc>
            </w:tr>
            <w:tr w:rsidR="006A08AA" w:rsidTr="00840957">
              <w:trPr>
                <w:trHeight w:val="135"/>
              </w:trPr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  <w:sz w:val="28"/>
                      <w:szCs w:val="2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2017 - 2020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jc w:val="both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DĚTSKÁ SKUPINA,  z.s.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pečující osoba</w:t>
                  </w:r>
                </w:p>
              </w:tc>
            </w:tr>
            <w:tr w:rsidR="006A08AA" w:rsidTr="00840957">
              <w:trPr>
                <w:trHeight w:val="135"/>
              </w:trPr>
              <w:tc>
                <w:tcPr>
                  <w:tcW w:w="18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widowControl w:val="0"/>
                    <w:spacing w:line="276" w:lineRule="auto"/>
                    <w:rPr>
                      <w:color w:val="003366"/>
                    </w:rPr>
                  </w:pPr>
                </w:p>
              </w:tc>
              <w:tc>
                <w:tcPr>
                  <w:tcW w:w="5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předškolní výchova, cvičení s dětmi</w:t>
                  </w:r>
                </w:p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výtvarná a hudební činnost ( hra na klavír)</w:t>
                  </w:r>
                </w:p>
                <w:p w:rsidR="006A08AA" w:rsidRPr="00840957" w:rsidRDefault="006A08AA" w:rsidP="00840957">
                  <w:pPr>
                    <w:pStyle w:val="normal0"/>
                    <w:tabs>
                      <w:tab w:val="left" w:pos="2127"/>
                    </w:tabs>
                    <w:ind w:right="175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color w:val="003366"/>
                    </w:rPr>
                    <w:t>podpora přirozeného rozvoje řeči</w:t>
                  </w:r>
                </w:p>
              </w:tc>
            </w:tr>
          </w:tbl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rPr>
                <w:rFonts w:ascii="Arial" w:hAnsi="Arial" w:cs="Arial"/>
                <w:color w:val="000099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rPr>
                <w:rFonts w:ascii="Arial" w:hAnsi="Arial" w:cs="Arial"/>
                <w:color w:val="000099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rPr>
                <w:rFonts w:ascii="Arial Black" w:hAnsi="Arial Black" w:cs="Arial Black"/>
                <w:color w:val="000099"/>
              </w:rPr>
            </w:pPr>
            <w:r w:rsidRPr="00840957">
              <w:rPr>
                <w:rFonts w:ascii="Arial" w:hAnsi="Arial" w:cs="Arial"/>
                <w:color w:val="000099"/>
              </w:rPr>
              <w:t>█</w:t>
            </w:r>
            <w:r w:rsidRPr="00840957">
              <w:rPr>
                <w:rFonts w:ascii="Arial" w:hAnsi="Arial" w:cs="Arial"/>
                <w:color w:val="000099"/>
                <w:sz w:val="28"/>
                <w:szCs w:val="28"/>
              </w:rPr>
              <w:t xml:space="preserve"> </w:t>
            </w:r>
            <w:r w:rsidRPr="00840957">
              <w:rPr>
                <w:rFonts w:ascii="Arial Black" w:hAnsi="Arial Black" w:cs="Arial Black"/>
                <w:b/>
                <w:color w:val="000099"/>
                <w:sz w:val="24"/>
                <w:szCs w:val="24"/>
              </w:rPr>
              <w:t>Vzdělání</w:t>
            </w:r>
          </w:p>
          <w:p w:rsidR="006A08AA" w:rsidRPr="00840957" w:rsidRDefault="006A08AA" w:rsidP="00840957">
            <w:pPr>
              <w:pStyle w:val="normal0"/>
              <w:ind w:right="426"/>
              <w:rPr>
                <w:color w:val="595959"/>
                <w:sz w:val="18"/>
                <w:szCs w:val="18"/>
              </w:rPr>
            </w:pPr>
          </w:p>
          <w:tbl>
            <w:tblPr>
              <w:tblW w:w="7120" w:type="dxa"/>
              <w:tblLayout w:type="fixed"/>
              <w:tblLook w:val="0000"/>
            </w:tblPr>
            <w:tblGrid>
              <w:gridCol w:w="1871"/>
              <w:gridCol w:w="2630"/>
              <w:gridCol w:w="2619"/>
            </w:tblGrid>
            <w:tr w:rsidR="006A08AA" w:rsidTr="00840957"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34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1994 - 1998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ISŠ Luhačovice</w:t>
                  </w:r>
                  <w:r w:rsidRPr="00840957">
                    <w:rPr>
                      <w:color w:val="003366"/>
                      <w:sz w:val="22"/>
                      <w:szCs w:val="22"/>
                    </w:rPr>
                    <w:t xml:space="preserve">              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color w:val="003366"/>
                      <w:sz w:val="22"/>
                      <w:szCs w:val="22"/>
                    </w:rPr>
                    <w:t>maturitní vysvědčení</w:t>
                  </w:r>
                </w:p>
              </w:tc>
            </w:tr>
          </w:tbl>
          <w:p w:rsidR="006A08AA" w:rsidRPr="00840957" w:rsidRDefault="006A08AA" w:rsidP="00840957">
            <w:pPr>
              <w:pStyle w:val="normal0"/>
              <w:ind w:right="426"/>
              <w:rPr>
                <w:color w:val="595959"/>
                <w:sz w:val="18"/>
                <w:szCs w:val="18"/>
              </w:rPr>
            </w:pPr>
          </w:p>
          <w:p w:rsidR="006A08AA" w:rsidRPr="00840957" w:rsidRDefault="006A08AA" w:rsidP="00840957">
            <w:pPr>
              <w:pStyle w:val="normal0"/>
              <w:ind w:right="426"/>
              <w:rPr>
                <w:color w:val="595959"/>
                <w:sz w:val="18"/>
                <w:szCs w:val="18"/>
              </w:rPr>
            </w:pPr>
          </w:p>
          <w:p w:rsidR="006A08AA" w:rsidRPr="00840957" w:rsidRDefault="006A08AA" w:rsidP="00840957">
            <w:pPr>
              <w:pStyle w:val="normal0"/>
              <w:ind w:right="426"/>
              <w:rPr>
                <w:color w:val="595959"/>
                <w:sz w:val="18"/>
                <w:szCs w:val="1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rPr>
                <w:rFonts w:ascii="Arial Black" w:hAnsi="Arial Black" w:cs="Arial Black"/>
                <w:color w:val="000099"/>
                <w:sz w:val="24"/>
                <w:szCs w:val="24"/>
              </w:rPr>
            </w:pPr>
            <w:r w:rsidRPr="00840957">
              <w:rPr>
                <w:rFonts w:ascii="Arial" w:hAnsi="Arial" w:cs="Arial"/>
                <w:color w:val="000099"/>
              </w:rPr>
              <w:t>█</w:t>
            </w:r>
            <w:r w:rsidRPr="00840957">
              <w:rPr>
                <w:rFonts w:ascii="Arial" w:hAnsi="Arial" w:cs="Arial"/>
                <w:color w:val="000099"/>
                <w:sz w:val="28"/>
                <w:szCs w:val="28"/>
              </w:rPr>
              <w:t xml:space="preserve"> </w:t>
            </w:r>
            <w:r w:rsidRPr="00840957">
              <w:rPr>
                <w:rFonts w:ascii="Arial Black" w:hAnsi="Arial Black" w:cs="Arial Black"/>
                <w:color w:val="000099"/>
                <w:sz w:val="24"/>
                <w:szCs w:val="24"/>
              </w:rPr>
              <w:t>Profesní k</w:t>
            </w:r>
            <w:r w:rsidRPr="00840957">
              <w:rPr>
                <w:rFonts w:ascii="Arial Black" w:hAnsi="Arial Black" w:cs="Arial Black"/>
                <w:b/>
                <w:color w:val="000099"/>
                <w:sz w:val="24"/>
                <w:szCs w:val="24"/>
              </w:rPr>
              <w:t>urzy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rPr>
                <w:rFonts w:ascii="Arial Black" w:hAnsi="Arial Black" w:cs="Arial Black"/>
                <w:color w:val="000099"/>
                <w:sz w:val="24"/>
                <w:szCs w:val="24"/>
              </w:rPr>
            </w:pPr>
          </w:p>
          <w:tbl>
            <w:tblPr>
              <w:tblW w:w="7121" w:type="dxa"/>
              <w:tblLayout w:type="fixed"/>
              <w:tblLook w:val="0000"/>
            </w:tblPr>
            <w:tblGrid>
              <w:gridCol w:w="1872"/>
              <w:gridCol w:w="3710"/>
              <w:gridCol w:w="1539"/>
            </w:tblGrid>
            <w:tr w:rsidR="006A08AA" w:rsidTr="00840957"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34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05-07/2017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Chůva pro děti do zahájení povinné školní docházky</w:t>
                  </w:r>
                  <w:r w:rsidRPr="00840957">
                    <w:rPr>
                      <w:color w:val="003366"/>
                      <w:sz w:val="22"/>
                      <w:szCs w:val="22"/>
                    </w:rPr>
                    <w:t xml:space="preserve"> (69-017-M)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Akreditační kurz MŠMT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Osvědčení o profesní zkoušce</w:t>
                  </w:r>
                </w:p>
              </w:tc>
            </w:tr>
            <w:tr w:rsidR="006A08AA" w:rsidTr="00840957"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34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09/2018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Cvičím, cvičíš, cvičíme ?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color w:val="003366"/>
                      <w:sz w:val="22"/>
                      <w:szCs w:val="22"/>
                    </w:rPr>
                    <w:t>Seminář pro učitele MŠ, ZŠ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osvědčení</w:t>
                  </w:r>
                </w:p>
              </w:tc>
            </w:tr>
            <w:tr w:rsidR="006A08AA" w:rsidTr="00840957"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34"/>
                    <w:rPr>
                      <w:color w:val="003366"/>
                      <w:sz w:val="28"/>
                      <w:szCs w:val="2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06/2019</w:t>
                  </w:r>
                </w:p>
                <w:p w:rsidR="006A08AA" w:rsidRPr="00840957" w:rsidRDefault="006A08AA" w:rsidP="00840957">
                  <w:pPr>
                    <w:pStyle w:val="normal0"/>
                    <w:ind w:right="34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10/2019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Seminář pečujících osob dětských skupin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osvědčení</w:t>
                  </w:r>
                </w:p>
              </w:tc>
            </w:tr>
            <w:tr w:rsidR="006A08AA" w:rsidTr="00840957"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34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10/2019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 xml:space="preserve">Seminář JÓGY 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Babaji surya namaskar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osvědčení</w:t>
                  </w:r>
                </w:p>
              </w:tc>
            </w:tr>
            <w:tr w:rsidR="006A08AA" w:rsidTr="00840957"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34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09-12/2019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Logopedický asistent – primární logopedická prevence ve školství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osvědčení</w:t>
                  </w:r>
                </w:p>
              </w:tc>
            </w:tr>
            <w:tr w:rsidR="006A08AA" w:rsidTr="00840957"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34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8"/>
                      <w:szCs w:val="28"/>
                    </w:rPr>
                    <w:t>12/2020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 xml:space="preserve">Studium pro asistenty pedagogů 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 w:rsidRPr="00840957">
                    <w:rPr>
                      <w:color w:val="003366"/>
                    </w:rPr>
                    <w:t>Akreditační kurz MŠMT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</w:rPr>
                  </w:pPr>
                  <w:r>
                    <w:rPr>
                      <w:color w:val="003366"/>
                    </w:rPr>
                    <w:t>probíhá</w:t>
                  </w:r>
                </w:p>
              </w:tc>
            </w:tr>
          </w:tbl>
          <w:p w:rsidR="006A08AA" w:rsidRPr="00840957" w:rsidRDefault="006A08AA" w:rsidP="00840957">
            <w:pPr>
              <w:pStyle w:val="normal0"/>
              <w:ind w:right="426"/>
              <w:rPr>
                <w:color w:val="003366"/>
                <w:sz w:val="18"/>
                <w:szCs w:val="18"/>
              </w:rPr>
            </w:pPr>
          </w:p>
          <w:p w:rsidR="006A08AA" w:rsidRPr="00840957" w:rsidRDefault="006A08AA" w:rsidP="00840957">
            <w:pPr>
              <w:pStyle w:val="normal0"/>
              <w:ind w:right="426"/>
              <w:rPr>
                <w:rFonts w:ascii="Arial" w:hAnsi="Arial" w:cs="Arial"/>
                <w:color w:val="000099"/>
              </w:rPr>
            </w:pPr>
          </w:p>
          <w:p w:rsidR="006A08AA" w:rsidRPr="00840957" w:rsidRDefault="006A08AA" w:rsidP="00840957">
            <w:pPr>
              <w:pStyle w:val="normal0"/>
              <w:ind w:right="426"/>
              <w:rPr>
                <w:rFonts w:ascii="Arial Black" w:hAnsi="Arial Black" w:cs="Arial Black"/>
                <w:color w:val="000099"/>
                <w:sz w:val="24"/>
                <w:szCs w:val="24"/>
              </w:rPr>
            </w:pPr>
            <w:r w:rsidRPr="00840957">
              <w:rPr>
                <w:rFonts w:ascii="Arial" w:hAnsi="Arial" w:cs="Arial"/>
                <w:color w:val="000099"/>
              </w:rPr>
              <w:t>█</w:t>
            </w:r>
            <w:r w:rsidRPr="00840957">
              <w:rPr>
                <w:rFonts w:ascii="Arial" w:hAnsi="Arial" w:cs="Arial"/>
                <w:color w:val="000099"/>
                <w:sz w:val="28"/>
                <w:szCs w:val="28"/>
              </w:rPr>
              <w:t xml:space="preserve"> </w:t>
            </w:r>
            <w:r w:rsidRPr="00840957">
              <w:rPr>
                <w:rFonts w:ascii="Arial Black" w:hAnsi="Arial Black" w:cs="Arial Black"/>
                <w:b/>
                <w:color w:val="000099"/>
                <w:sz w:val="24"/>
                <w:szCs w:val="24"/>
              </w:rPr>
              <w:t>Znalosti a zájmy</w:t>
            </w:r>
          </w:p>
          <w:p w:rsidR="006A08AA" w:rsidRPr="00840957" w:rsidRDefault="006A08AA" w:rsidP="00840957">
            <w:pPr>
              <w:pStyle w:val="normal0"/>
              <w:ind w:right="426"/>
              <w:rPr>
                <w:color w:val="003366"/>
                <w:sz w:val="18"/>
                <w:szCs w:val="18"/>
              </w:rPr>
            </w:pPr>
          </w:p>
          <w:tbl>
            <w:tblPr>
              <w:tblW w:w="7218" w:type="dxa"/>
              <w:tblLayout w:type="fixed"/>
              <w:tblLook w:val="0000"/>
            </w:tblPr>
            <w:tblGrid>
              <w:gridCol w:w="7218"/>
            </w:tblGrid>
            <w:tr w:rsidR="006A08AA" w:rsidTr="00840957">
              <w:trPr>
                <w:trHeight w:val="606"/>
              </w:trPr>
              <w:tc>
                <w:tcPr>
                  <w:tcW w:w="7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22"/>
                      <w:szCs w:val="22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Hra na klavír</w:t>
                  </w: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 xml:space="preserve">Manuální činnosti s dětmi:  tvořivost, modelování, kreslení </w:t>
                  </w:r>
                </w:p>
              </w:tc>
            </w:tr>
            <w:tr w:rsidR="006A08AA" w:rsidTr="00840957">
              <w:trPr>
                <w:trHeight w:val="299"/>
              </w:trPr>
              <w:tc>
                <w:tcPr>
                  <w:tcW w:w="7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18"/>
                      <w:szCs w:val="18"/>
                    </w:rPr>
                  </w:pPr>
                </w:p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18"/>
                      <w:szCs w:val="18"/>
                    </w:rPr>
                  </w:pPr>
                </w:p>
              </w:tc>
            </w:tr>
            <w:tr w:rsidR="006A08AA" w:rsidTr="00840957">
              <w:trPr>
                <w:trHeight w:val="299"/>
              </w:trPr>
              <w:tc>
                <w:tcPr>
                  <w:tcW w:w="7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8AA" w:rsidRPr="00840957" w:rsidRDefault="006A08AA" w:rsidP="00840957">
                  <w:pPr>
                    <w:pStyle w:val="normal0"/>
                    <w:ind w:right="426"/>
                    <w:rPr>
                      <w:color w:val="003366"/>
                      <w:sz w:val="18"/>
                      <w:szCs w:val="18"/>
                    </w:rPr>
                  </w:pPr>
                  <w:r w:rsidRPr="00840957">
                    <w:rPr>
                      <w:b/>
                      <w:color w:val="003366"/>
                      <w:sz w:val="22"/>
                      <w:szCs w:val="22"/>
                    </w:rPr>
                    <w:t>Esoterika, léčitelství , lyžování</w:t>
                  </w:r>
                </w:p>
              </w:tc>
            </w:tr>
          </w:tbl>
          <w:p w:rsidR="006A08AA" w:rsidRPr="00840957" w:rsidRDefault="006A08AA" w:rsidP="00840957">
            <w:pPr>
              <w:pStyle w:val="normal0"/>
              <w:ind w:right="426"/>
              <w:rPr>
                <w:color w:val="595959"/>
                <w:sz w:val="18"/>
                <w:szCs w:val="18"/>
              </w:rPr>
            </w:pPr>
          </w:p>
        </w:tc>
      </w:tr>
      <w:tr w:rsidR="006A08AA" w:rsidTr="00840957">
        <w:tc>
          <w:tcPr>
            <w:tcW w:w="2518" w:type="dxa"/>
            <w:shd w:val="clear" w:color="auto" w:fill="DBE5F1"/>
          </w:tcPr>
          <w:p w:rsidR="006A08AA" w:rsidRPr="00840957" w:rsidRDefault="006A08AA" w:rsidP="00840957">
            <w:pPr>
              <w:pStyle w:val="normal0"/>
              <w:ind w:right="426"/>
              <w:rPr>
                <w:rFonts w:ascii="Arial" w:hAnsi="Arial" w:cs="Arial"/>
                <w:color w:val="17365D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ind w:right="426"/>
              <w:rPr>
                <w:rFonts w:ascii="Arial" w:hAnsi="Arial" w:cs="Arial"/>
                <w:color w:val="17365D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ind w:right="426"/>
              <w:rPr>
                <w:rFonts w:ascii="Arial" w:hAnsi="Arial" w:cs="Arial"/>
                <w:color w:val="17365D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rFonts w:ascii="Arial Black" w:hAnsi="Arial Black" w:cs="Arial Black"/>
                <w:color w:val="000099"/>
              </w:rPr>
            </w:pPr>
            <w:r w:rsidRPr="00840957">
              <w:rPr>
                <w:rFonts w:ascii="Arial Black" w:hAnsi="Arial Black" w:cs="Arial Black"/>
                <w:b/>
                <w:color w:val="000099"/>
                <w:sz w:val="24"/>
                <w:szCs w:val="24"/>
              </w:rPr>
              <w:t xml:space="preserve">Profil </w:t>
            </w:r>
            <w:r w:rsidRPr="00840957">
              <w:rPr>
                <w:rFonts w:ascii="Arial" w:hAnsi="Arial" w:cs="Arial"/>
                <w:color w:val="000099"/>
              </w:rPr>
              <w:t>█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b/>
                <w:color w:val="000000"/>
              </w:rPr>
              <w:t>Jméno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color w:val="000000"/>
              </w:rPr>
              <w:t>Adéla Pavelčíková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b/>
                <w:color w:val="000000"/>
              </w:rPr>
              <w:t>Narozena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color w:val="000000"/>
              </w:rPr>
              <w:t>listopad 1979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b/>
                <w:color w:val="000000"/>
              </w:rPr>
              <w:t>Adresa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color w:val="000000"/>
              </w:rPr>
              <w:t>Ulice Vinohradská 386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color w:val="000000"/>
              </w:rPr>
              <w:t>Vlčnov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color w:val="000000"/>
              </w:rPr>
              <w:t>687 61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color w:val="000000"/>
              </w:rPr>
              <w:t>Česká republika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b/>
                <w:color w:val="000000"/>
              </w:rPr>
              <w:t>Telefon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color w:val="000000"/>
              </w:rPr>
              <w:t>737 800 543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b/>
                <w:color w:val="000000"/>
              </w:rPr>
              <w:t>Email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hyperlink r:id="rId5">
              <w:r w:rsidRPr="00840957">
                <w:rPr>
                  <w:color w:val="0000FF"/>
                  <w:u w:val="single"/>
                </w:rPr>
                <w:t>adelpavel@atlas.cz</w:t>
              </w:r>
            </w:hyperlink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b/>
                <w:color w:val="000000"/>
              </w:rPr>
              <w:t>Řidičský průkaz sk. B</w:t>
            </w:r>
          </w:p>
          <w:p w:rsidR="006A08AA" w:rsidRPr="00840957" w:rsidRDefault="006A08AA" w:rsidP="004537D6">
            <w:pPr>
              <w:pStyle w:val="normal0"/>
              <w:tabs>
                <w:tab w:val="left" w:pos="2127"/>
              </w:tabs>
              <w:ind w:right="175"/>
              <w:rPr>
                <w:color w:val="000000"/>
                <w:sz w:val="8"/>
                <w:szCs w:val="8"/>
              </w:rPr>
            </w:pPr>
          </w:p>
          <w:p w:rsidR="006A08AA" w:rsidRDefault="006A08AA" w:rsidP="004537D6">
            <w:pPr>
              <w:pStyle w:val="normal0"/>
              <w:tabs>
                <w:tab w:val="left" w:pos="2127"/>
              </w:tabs>
              <w:ind w:right="175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 xml:space="preserve">                                      </w:t>
            </w:r>
          </w:p>
          <w:p w:rsidR="006A08AA" w:rsidRDefault="006A08AA" w:rsidP="004537D6">
            <w:pPr>
              <w:pStyle w:val="normal0"/>
              <w:tabs>
                <w:tab w:val="left" w:pos="2127"/>
              </w:tabs>
              <w:ind w:right="175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 xml:space="preserve">                   </w:t>
            </w:r>
            <w:r>
              <w:rPr>
                <w:b/>
                <w:color w:val="000000"/>
              </w:rPr>
              <w:t>Potravinářs</w:t>
            </w:r>
            <w:r w:rsidRPr="00840957">
              <w:rPr>
                <w:b/>
                <w:color w:val="000000"/>
              </w:rPr>
              <w:t>ký průkaz</w:t>
            </w:r>
          </w:p>
          <w:p w:rsidR="006A08AA" w:rsidRDefault="006A08AA" w:rsidP="004537D6">
            <w:pPr>
              <w:pStyle w:val="normal0"/>
              <w:tabs>
                <w:tab w:val="left" w:pos="2127"/>
              </w:tabs>
              <w:ind w:right="175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4537D6">
            <w:pPr>
              <w:pStyle w:val="normal0"/>
              <w:tabs>
                <w:tab w:val="left" w:pos="2127"/>
              </w:tabs>
              <w:ind w:right="175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rFonts w:ascii="Arial Black" w:hAnsi="Arial Black" w:cs="Arial Black"/>
                <w:color w:val="000099"/>
                <w:sz w:val="24"/>
                <w:szCs w:val="24"/>
              </w:rPr>
            </w:pPr>
            <w:r w:rsidRPr="00840957">
              <w:rPr>
                <w:rFonts w:ascii="Arial Black" w:hAnsi="Arial Black" w:cs="Arial Black"/>
                <w:b/>
                <w:color w:val="000099"/>
                <w:sz w:val="24"/>
                <w:szCs w:val="24"/>
              </w:rPr>
              <w:t xml:space="preserve">Sociální sítě </w:t>
            </w:r>
            <w:r w:rsidRPr="00840957">
              <w:rPr>
                <w:rFonts w:ascii="Arial" w:hAnsi="Arial" w:cs="Arial"/>
                <w:color w:val="000099"/>
              </w:rPr>
              <w:t>█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rFonts w:ascii="Arial Black" w:hAnsi="Arial Black" w:cs="Arial Black"/>
                <w:color w:val="0F243E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noProof/>
                <w:color w:val="000000"/>
                <w:sz w:val="22"/>
                <w:szCs w:val="22"/>
              </w:rPr>
              <w:pict>
                <v:shape id="image4.png" o:spid="_x0000_i1026" type="#_x0000_t75" style="width:44.25pt;height:16.5pt;visibility:visible">
                  <v:imagedata r:id="rId6" o:title=""/>
                </v:shape>
              </w:pic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rFonts w:ascii="Arial Black" w:hAnsi="Arial Black" w:cs="Arial Black"/>
                <w:color w:val="000099"/>
                <w:sz w:val="24"/>
                <w:szCs w:val="24"/>
              </w:rPr>
            </w:pPr>
            <w:r w:rsidRPr="00840957">
              <w:rPr>
                <w:rFonts w:ascii="Arial Black" w:hAnsi="Arial Black" w:cs="Arial Black"/>
                <w:b/>
                <w:color w:val="000099"/>
                <w:sz w:val="24"/>
                <w:szCs w:val="24"/>
              </w:rPr>
              <w:t xml:space="preserve">Datum, podpis </w:t>
            </w:r>
            <w:r w:rsidRPr="00840957">
              <w:rPr>
                <w:rFonts w:ascii="Arial" w:hAnsi="Arial" w:cs="Arial"/>
                <w:color w:val="000099"/>
              </w:rPr>
              <w:t>█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rFonts w:ascii="Arial Black" w:hAnsi="Arial Black" w:cs="Arial Black"/>
                <w:color w:val="0F243E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>
              <w:rPr>
                <w:noProof/>
              </w:rPr>
              <w:pict>
                <v:shape id="image1.png" o:spid="_x0000_s1026" type="#_x0000_t75" style="position:absolute;left:0;text-align:left;margin-left:15.3pt;margin-top:.55pt;width:60.75pt;height:17.8pt;z-index:251658240;visibility:visible">
                  <v:imagedata r:id="rId7" o:title=""/>
                </v:shape>
              </w:pict>
            </w:r>
            <w:r>
              <w:rPr>
                <w:noProof/>
              </w:rPr>
              <w:pict>
                <v:shape id="image3.png" o:spid="_x0000_s1027" type="#_x0000_t75" style="position:absolute;left:0;text-align:left;margin-left:2.25pt;margin-top:-5.45pt;width:16.95pt;height:13.95pt;z-index:251659264;visibility:visible">
                  <v:imagedata r:id="rId8" o:title=""/>
                </v:shape>
              </w:pict>
            </w:r>
            <w:r>
              <w:rPr>
                <w:noProof/>
              </w:rPr>
              <w:pict>
                <v:shape id="image2.png" o:spid="_x0000_s1028" type="#_x0000_t75" style="position:absolute;left:0;text-align:left;margin-left:10.7pt;margin-top:-1.1pt;width:3.45pt;height:23.25pt;z-index:251660288;visibility:visible">
                  <v:imagedata r:id="rId9" o:title=""/>
                </v:shape>
              </w:pic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</w:rPr>
            </w:pPr>
            <w:r w:rsidRPr="00840957">
              <w:rPr>
                <w:b/>
                <w:color w:val="000000"/>
              </w:rPr>
              <w:t>5.3.2020</w:t>
            </w: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  <w:p w:rsidR="006A08AA" w:rsidRPr="00840957" w:rsidRDefault="006A08AA" w:rsidP="00840957">
            <w:pPr>
              <w:pStyle w:val="normal0"/>
              <w:tabs>
                <w:tab w:val="left" w:pos="2127"/>
              </w:tabs>
              <w:ind w:right="175"/>
              <w:jc w:val="right"/>
              <w:rPr>
                <w:color w:val="000000"/>
                <w:sz w:val="8"/>
                <w:szCs w:val="8"/>
              </w:rPr>
            </w:pPr>
          </w:p>
        </w:tc>
        <w:tc>
          <w:tcPr>
            <w:tcW w:w="7371" w:type="dxa"/>
            <w:vMerge/>
          </w:tcPr>
          <w:p w:rsidR="006A08AA" w:rsidRPr="00840957" w:rsidRDefault="006A08AA" w:rsidP="00840957">
            <w:pPr>
              <w:pStyle w:val="normal0"/>
              <w:widowControl w:val="0"/>
              <w:spacing w:line="276" w:lineRule="auto"/>
              <w:rPr>
                <w:color w:val="000000"/>
                <w:sz w:val="8"/>
                <w:szCs w:val="8"/>
              </w:rPr>
            </w:pPr>
          </w:p>
        </w:tc>
      </w:tr>
    </w:tbl>
    <w:p w:rsidR="006A08AA" w:rsidRDefault="006A08AA">
      <w:pPr>
        <w:pStyle w:val="normal0"/>
        <w:ind w:right="426"/>
        <w:rPr>
          <w:color w:val="000000"/>
          <w:sz w:val="22"/>
          <w:szCs w:val="22"/>
        </w:rPr>
      </w:pPr>
    </w:p>
    <w:sectPr w:rsidR="006A08AA" w:rsidSect="001274BD">
      <w:pgSz w:w="11906" w:h="16838"/>
      <w:pgMar w:top="692" w:right="284" w:bottom="794" w:left="1418" w:header="425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4BD"/>
    <w:rsid w:val="001274BD"/>
    <w:rsid w:val="004537D6"/>
    <w:rsid w:val="006A08AA"/>
    <w:rsid w:val="00840957"/>
    <w:rsid w:val="00DA0260"/>
    <w:rsid w:val="00EC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B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1274BD"/>
    <w:pPr>
      <w:keepNext/>
      <w:suppressAutoHyphens/>
      <w:spacing w:before="240" w:after="6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en-US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274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274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274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274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274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rsid w:val="001274B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FB0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FB0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FB0"/>
    <w:rPr>
      <w:rFonts w:asciiTheme="majorHAnsi" w:eastAsiaTheme="majorEastAsia" w:hAnsiTheme="majorHAnsi" w:cstheme="majorBidi"/>
      <w:b/>
      <w:bCs/>
      <w:position w:val="-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FB0"/>
    <w:rPr>
      <w:rFonts w:asciiTheme="minorHAnsi" w:eastAsiaTheme="minorEastAsia" w:hAnsiTheme="minorHAnsi" w:cstheme="minorBidi"/>
      <w:b/>
      <w:bCs/>
      <w:position w:val="-1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FB0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FB0"/>
    <w:rPr>
      <w:rFonts w:asciiTheme="minorHAnsi" w:eastAsiaTheme="minorEastAsia" w:hAnsiTheme="minorHAnsi" w:cstheme="minorBidi"/>
      <w:b/>
      <w:bCs/>
      <w:position w:val="-1"/>
      <w:lang w:eastAsia="en-US"/>
    </w:rPr>
  </w:style>
  <w:style w:type="paragraph" w:customStyle="1" w:styleId="normal0">
    <w:name w:val="normal"/>
    <w:uiPriority w:val="99"/>
    <w:rsid w:val="001274BD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274BD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7FB0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  <w:lang w:eastAsia="en-US"/>
    </w:rPr>
  </w:style>
  <w:style w:type="paragraph" w:styleId="NoSpacing">
    <w:name w:val="No Spacing"/>
    <w:uiPriority w:val="99"/>
    <w:qFormat/>
    <w:rsid w:val="001274B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er">
    <w:name w:val="header"/>
    <w:basedOn w:val="Normal"/>
    <w:link w:val="HeaderChar"/>
    <w:uiPriority w:val="99"/>
    <w:rsid w:val="001274BD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7FB0"/>
    <w:rPr>
      <w:position w:val="-1"/>
      <w:lang w:eastAsia="en-US"/>
    </w:rPr>
  </w:style>
  <w:style w:type="character" w:customStyle="1" w:styleId="ZhlavChar">
    <w:name w:val="Záhlaví Char"/>
    <w:uiPriority w:val="99"/>
    <w:rsid w:val="001274BD"/>
    <w:rPr>
      <w:w w:val="100"/>
      <w:sz w:val="22"/>
      <w:effect w:val="none"/>
      <w:vertAlign w:val="baseline"/>
      <w:em w:val="none"/>
      <w:lang w:eastAsia="en-US"/>
    </w:rPr>
  </w:style>
  <w:style w:type="paragraph" w:styleId="Footer">
    <w:name w:val="footer"/>
    <w:basedOn w:val="Normal"/>
    <w:link w:val="FooterChar"/>
    <w:uiPriority w:val="99"/>
    <w:rsid w:val="001274B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7FB0"/>
    <w:rPr>
      <w:position w:val="-1"/>
      <w:lang w:eastAsia="en-US"/>
    </w:rPr>
  </w:style>
  <w:style w:type="character" w:customStyle="1" w:styleId="ZpatChar">
    <w:name w:val="Zápatí Char"/>
    <w:uiPriority w:val="99"/>
    <w:rsid w:val="001274BD"/>
    <w:rPr>
      <w:w w:val="100"/>
      <w:sz w:val="22"/>
      <w:effect w:val="none"/>
      <w:vertAlign w:val="baseline"/>
      <w:em w:val="none"/>
      <w:lang w:eastAsia="en-US"/>
    </w:rPr>
  </w:style>
  <w:style w:type="paragraph" w:styleId="BalloonText">
    <w:name w:val="Balloon Text"/>
    <w:basedOn w:val="Normal"/>
    <w:link w:val="BalloonTextChar"/>
    <w:uiPriority w:val="99"/>
    <w:rsid w:val="001274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B0"/>
    <w:rPr>
      <w:rFonts w:ascii="Times New Roman" w:hAnsi="Times New Roman"/>
      <w:position w:val="-1"/>
      <w:sz w:val="0"/>
      <w:szCs w:val="0"/>
      <w:lang w:eastAsia="en-US"/>
    </w:rPr>
  </w:style>
  <w:style w:type="character" w:customStyle="1" w:styleId="TextbublinyChar">
    <w:name w:val="Text bubliny Char"/>
    <w:uiPriority w:val="99"/>
    <w:rsid w:val="001274BD"/>
    <w:rPr>
      <w:rFonts w:ascii="Tahoma" w:hAnsi="Tahoma"/>
      <w:w w:val="100"/>
      <w:sz w:val="16"/>
      <w:effect w:val="none"/>
      <w:vertAlign w:val="baseline"/>
      <w:em w:val="none"/>
      <w:lang w:eastAsia="en-US"/>
    </w:rPr>
  </w:style>
  <w:style w:type="table" w:styleId="TableGrid">
    <w:name w:val="Table Grid"/>
    <w:basedOn w:val="TableNormal"/>
    <w:uiPriority w:val="99"/>
    <w:rsid w:val="001274B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74BD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NzevChar">
    <w:name w:val="Název Char"/>
    <w:basedOn w:val="DefaultParagraphFont"/>
    <w:uiPriority w:val="99"/>
    <w:rsid w:val="001274BD"/>
    <w:rPr>
      <w:rFonts w:ascii="Cambria" w:hAnsi="Cambria" w:cs="Times New Roman"/>
      <w:b/>
      <w:bCs/>
      <w:w w:val="100"/>
      <w:kern w:val="28"/>
      <w:sz w:val="32"/>
      <w:szCs w:val="32"/>
      <w:effect w:val="none"/>
      <w:vertAlign w:val="baseline"/>
      <w:em w:val="none"/>
      <w:lang w:eastAsia="en-US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274B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A7FB0"/>
    <w:rPr>
      <w:rFonts w:asciiTheme="majorHAnsi" w:eastAsiaTheme="majorEastAsia" w:hAnsiTheme="majorHAnsi" w:cstheme="majorBidi"/>
      <w:position w:val="-1"/>
      <w:sz w:val="24"/>
      <w:szCs w:val="24"/>
      <w:lang w:eastAsia="en-US"/>
    </w:rPr>
  </w:style>
  <w:style w:type="character" w:customStyle="1" w:styleId="PodtitulChar">
    <w:name w:val="Podtitul Char"/>
    <w:basedOn w:val="DefaultParagraphFont"/>
    <w:uiPriority w:val="99"/>
    <w:rsid w:val="001274BD"/>
    <w:rPr>
      <w:rFonts w:ascii="Cambria" w:hAnsi="Cambria" w:cs="Times New Roman"/>
      <w:w w:val="100"/>
      <w:sz w:val="24"/>
      <w:szCs w:val="24"/>
      <w:effect w:val="none"/>
      <w:vertAlign w:val="baseline"/>
      <w:em w:val="none"/>
      <w:lang w:eastAsia="en-US"/>
    </w:rPr>
  </w:style>
  <w:style w:type="character" w:customStyle="1" w:styleId="Nadpis1Char">
    <w:name w:val="Nadpis 1 Char"/>
    <w:basedOn w:val="DefaultParagraphFont"/>
    <w:uiPriority w:val="99"/>
    <w:rsid w:val="001274BD"/>
    <w:rPr>
      <w:rFonts w:ascii="Cambria" w:hAnsi="Cambria" w:cs="Times New Roman"/>
      <w:b/>
      <w:bCs/>
      <w:w w:val="100"/>
      <w:kern w:val="32"/>
      <w:sz w:val="32"/>
      <w:szCs w:val="32"/>
      <w:effect w:val="none"/>
      <w:vertAlign w:val="baseline"/>
      <w:em w:val="none"/>
      <w:lang w:eastAsia="en-US"/>
    </w:rPr>
  </w:style>
  <w:style w:type="table" w:customStyle="1" w:styleId="Styl">
    <w:name w:val="Styl"/>
    <w:uiPriority w:val="99"/>
    <w:rsid w:val="001274B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1274B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1274B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1274B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1274B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adelpavel@atlas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221</Words>
  <Characters>1307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Adéla Pavelčíková</dc:title>
  <dc:subject/>
  <dc:creator>Lasak Pavel</dc:creator>
  <cp:keywords/>
  <dc:description/>
  <cp:lastModifiedBy>Admin</cp:lastModifiedBy>
  <cp:revision>2</cp:revision>
  <dcterms:created xsi:type="dcterms:W3CDTF">2020-12-09T16:52:00Z</dcterms:created>
  <dcterms:modified xsi:type="dcterms:W3CDTF">2020-12-09T16:52:00Z</dcterms:modified>
</cp:coreProperties>
</file>