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538" w:rsidRDefault="00021FF8">
      <w:pPr>
        <w:pStyle w:val="Standard"/>
      </w:pPr>
      <w:bookmarkStart w:id="0" w:name="_GoBack"/>
      <w:bookmarkEnd w:id="0"/>
      <w:r>
        <w:rPr>
          <w:b/>
          <w:bCs/>
          <w:sz w:val="32"/>
          <w:szCs w:val="32"/>
        </w:rPr>
        <w:t xml:space="preserve">                                  </w:t>
      </w:r>
      <w:r>
        <w:rPr>
          <w:b/>
          <w:bCs/>
          <w:sz w:val="44"/>
          <w:szCs w:val="44"/>
          <w:u w:val="single"/>
        </w:rPr>
        <w:t>Životopis:</w:t>
      </w:r>
    </w:p>
    <w:p w:rsidR="00B37538" w:rsidRDefault="00B37538">
      <w:pPr>
        <w:pStyle w:val="Standard"/>
        <w:rPr>
          <w:b/>
          <w:bCs/>
          <w:sz w:val="32"/>
          <w:szCs w:val="32"/>
          <w:u w:val="single"/>
        </w:rPr>
      </w:pPr>
    </w:p>
    <w:p w:rsidR="00B37538" w:rsidRDefault="00021FF8">
      <w:pPr>
        <w:pStyle w:val="Standard"/>
      </w:pPr>
      <w:r>
        <w:rPr>
          <w:b/>
          <w:bCs/>
          <w:sz w:val="28"/>
          <w:szCs w:val="28"/>
        </w:rPr>
        <w:t xml:space="preserve">Jméno a příjmení: </w:t>
      </w:r>
      <w:r>
        <w:rPr>
          <w:sz w:val="28"/>
          <w:szCs w:val="28"/>
        </w:rPr>
        <w:t xml:space="preserve">         Bc. Mili Kopecká</w:t>
      </w:r>
    </w:p>
    <w:p w:rsidR="00B37538" w:rsidRDefault="00021FF8">
      <w:pPr>
        <w:pStyle w:val="Standard"/>
      </w:pPr>
      <w:r>
        <w:rPr>
          <w:b/>
          <w:bCs/>
          <w:sz w:val="28"/>
          <w:szCs w:val="28"/>
        </w:rPr>
        <w:t xml:space="preserve">Datum narození: </w:t>
      </w:r>
      <w:r>
        <w:rPr>
          <w:sz w:val="28"/>
          <w:szCs w:val="28"/>
        </w:rPr>
        <w:t xml:space="preserve">           24.5.1989</w:t>
      </w:r>
    </w:p>
    <w:p w:rsidR="00B37538" w:rsidRDefault="00021FF8">
      <w:pPr>
        <w:pStyle w:val="Standard"/>
      </w:pPr>
      <w:r>
        <w:rPr>
          <w:b/>
          <w:bCs/>
          <w:sz w:val="28"/>
          <w:szCs w:val="28"/>
        </w:rPr>
        <w:t xml:space="preserve">Stav:   </w:t>
      </w:r>
      <w:r>
        <w:rPr>
          <w:sz w:val="28"/>
          <w:szCs w:val="28"/>
        </w:rPr>
        <w:t xml:space="preserve">                             svobodná, bezdětná</w:t>
      </w:r>
    </w:p>
    <w:p w:rsidR="00B37538" w:rsidRDefault="00021FF8">
      <w:pPr>
        <w:pStyle w:val="Standard"/>
      </w:pPr>
      <w:r>
        <w:rPr>
          <w:b/>
          <w:bCs/>
          <w:sz w:val="28"/>
          <w:szCs w:val="28"/>
        </w:rPr>
        <w:t xml:space="preserve">Bydliště: </w:t>
      </w:r>
      <w:r>
        <w:rPr>
          <w:sz w:val="28"/>
          <w:szCs w:val="28"/>
        </w:rPr>
        <w:t xml:space="preserve">                        Suvorovova 620/IV.,Klatovy 339 01</w:t>
      </w:r>
    </w:p>
    <w:p w:rsidR="00B37538" w:rsidRDefault="00021FF8">
      <w:pPr>
        <w:pStyle w:val="Standard"/>
      </w:pPr>
      <w:r>
        <w:rPr>
          <w:b/>
          <w:bCs/>
          <w:sz w:val="28"/>
          <w:szCs w:val="28"/>
        </w:rPr>
        <w:t xml:space="preserve">ŘP:   </w:t>
      </w:r>
      <w:r>
        <w:rPr>
          <w:sz w:val="28"/>
          <w:szCs w:val="28"/>
        </w:rPr>
        <w:t xml:space="preserve">                               sk. B</w:t>
      </w:r>
    </w:p>
    <w:p w:rsidR="00B37538" w:rsidRDefault="00021FF8">
      <w:pPr>
        <w:pStyle w:val="Standard"/>
      </w:pPr>
      <w:r>
        <w:rPr>
          <w:b/>
          <w:bCs/>
          <w:sz w:val="28"/>
          <w:szCs w:val="28"/>
        </w:rPr>
        <w:t xml:space="preserve">Cizí jazyk:   </w:t>
      </w:r>
      <w:r>
        <w:rPr>
          <w:sz w:val="28"/>
          <w:szCs w:val="28"/>
        </w:rPr>
        <w:t xml:space="preserve">                   AJ</w:t>
      </w:r>
    </w:p>
    <w:p w:rsidR="00B37538" w:rsidRDefault="00021FF8">
      <w:pPr>
        <w:pStyle w:val="Standard"/>
      </w:pPr>
      <w:r>
        <w:rPr>
          <w:b/>
          <w:bCs/>
          <w:sz w:val="28"/>
          <w:szCs w:val="28"/>
        </w:rPr>
        <w:t xml:space="preserve">Vzdělání: </w:t>
      </w:r>
      <w:r>
        <w:rPr>
          <w:sz w:val="28"/>
          <w:szCs w:val="28"/>
        </w:rPr>
        <w:t xml:space="preserve">                       Střední průmyslová škola dopravní,Plzeň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- obor v</w:t>
      </w:r>
      <w:r>
        <w:rPr>
          <w:sz w:val="28"/>
          <w:szCs w:val="28"/>
        </w:rPr>
        <w:t>zdělání: 41-45-M/001 Mechanizace a služby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- zaměření: Ekologie</w:t>
      </w:r>
    </w:p>
    <w:p w:rsidR="00B37538" w:rsidRDefault="00021FF8">
      <w:pPr>
        <w:pStyle w:val="Standard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České vysoké učení technické v Praze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Masarykův ústav vyšších studií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- studijní program: Specializace v pedagogice (B7507)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- studijní obor: Učitelství praktického vyučování a odborného  </w:t>
      </w:r>
    </w:p>
    <w:p w:rsidR="00B37538" w:rsidRDefault="00021FF8">
      <w:pPr>
        <w:pStyle w:val="Standard"/>
      </w:pPr>
      <w:r>
        <w:rPr>
          <w:sz w:val="28"/>
          <w:szCs w:val="28"/>
        </w:rPr>
        <w:t xml:space="preserve">                                                              výcviku (750</w:t>
      </w:r>
      <w:r>
        <w:rPr>
          <w:sz w:val="28"/>
          <w:szCs w:val="28"/>
        </w:rPr>
        <w:t>7R056)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Charakteristika oboru:</w:t>
      </w:r>
    </w:p>
    <w:p w:rsidR="00B37538" w:rsidRDefault="00021FF8">
      <w:pPr>
        <w:pStyle w:val="Textbody"/>
        <w:widowControl/>
        <w:spacing w:before="120" w:after="0"/>
      </w:pPr>
      <w:r>
        <w:rPr>
          <w:color w:val="000000"/>
          <w:sz w:val="28"/>
          <w:szCs w:val="28"/>
        </w:rPr>
        <w:t xml:space="preserve">Obor je koncipován jako profesně zaměřené učitelské studium kvalifikující absolventy pro výkon činnosti učitele praktického vyučování a/nebo odborného výcviku. Jádrem oboru jsou pedagogické a psychologické předměty, doplněné </w:t>
      </w:r>
      <w:r>
        <w:rPr>
          <w:color w:val="000000"/>
          <w:sz w:val="28"/>
          <w:szCs w:val="28"/>
        </w:rPr>
        <w:t>předměty z oblasti aplikované biologie, environmentalistiky a zdravého životního stylu. Cílem oboru je připravit absolventa na práci učitele zejména ve složce pedagogicko-psychologické, kultivovat jeho komunikační a sociální kompetence a motivovat pro celo</w:t>
      </w:r>
      <w:r>
        <w:rPr>
          <w:color w:val="000000"/>
          <w:sz w:val="28"/>
          <w:szCs w:val="28"/>
        </w:rPr>
        <w:t>životní vzdělávání v oboru. Zvláštní pozornost je věnována moderním didaktickým a informačním technologiím a jejich využití ve výuce. Důraz je ve všech předmětech položen na úzké propojení výuky s pedagogickou praxí a na profesní etiku učitele, coby reflek</w:t>
      </w:r>
      <w:r>
        <w:rPr>
          <w:color w:val="000000"/>
          <w:sz w:val="28"/>
          <w:szCs w:val="28"/>
        </w:rPr>
        <w:t>tivního praktika.</w:t>
      </w:r>
      <w:r>
        <w:rPr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b/>
          <w:bCs/>
          <w:color w:val="000000"/>
          <w:sz w:val="28"/>
          <w:szCs w:val="28"/>
        </w:rPr>
        <w:t>Profil absolventa a možnosti uplatnění:</w:t>
      </w:r>
    </w:p>
    <w:p w:rsidR="00B37538" w:rsidRDefault="00021FF8">
      <w:pPr>
        <w:pStyle w:val="Textbody"/>
        <w:widowControl/>
        <w:spacing w:before="12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Absolvent získá systematické vzdělání v oblasti pedagogicko-psychologických věd a široký rozhled v řadě souvisejících oborů. Bude vybaven kompetencemi potřebnými pro výkon profesních činností učite</w:t>
      </w:r>
      <w:r>
        <w:rPr>
          <w:color w:val="000000"/>
          <w:sz w:val="28"/>
          <w:szCs w:val="28"/>
        </w:rPr>
        <w:t xml:space="preserve">le praktického vyučování a odborného výcviku, tzn. bude schopen zejména transformovat poznatky svého oboru do kurikula příslušného vyučovacího předmětu, projektovat, realizovat a hodnotit výuku praktického vyučování a odborného výcviku, a to v kooperaci s </w:t>
      </w:r>
      <w:r>
        <w:rPr>
          <w:color w:val="000000"/>
          <w:sz w:val="28"/>
          <w:szCs w:val="28"/>
        </w:rPr>
        <w:t>ostatními pedagogy i sociálními partnery příslušné vzdělávací instituce, kvalifikovaně posoudit vzdělávací potřeby žáků a zohlednit při výuce i širší vzdělávací kontext, adekvátně komunikovat s ostatními aktéry edukačního procesu, především se žáky, interv</w:t>
      </w:r>
      <w:r>
        <w:rPr>
          <w:color w:val="000000"/>
          <w:sz w:val="28"/>
          <w:szCs w:val="28"/>
        </w:rPr>
        <w:t>enovat v případě ohrožení jedince i skupiny žáků, tj. poskytovat správnou první pomoc, efektivně jednat v případě mimořádných událostí, dbát na dodržování zásad bezpečnosti, spolupracovat se žáky i učiteli při vytváření příznivého školního klimatu a podíle</w:t>
      </w:r>
      <w:r>
        <w:rPr>
          <w:color w:val="000000"/>
          <w:sz w:val="28"/>
          <w:szCs w:val="28"/>
        </w:rPr>
        <w:t xml:space="preserve">t se </w:t>
      </w:r>
      <w:r>
        <w:rPr>
          <w:color w:val="000000"/>
          <w:sz w:val="28"/>
          <w:szCs w:val="28"/>
        </w:rPr>
        <w:lastRenderedPageBreak/>
        <w:t>na prevenci sociálně nežádoucích jevů. Absolvent nalezne uplatnění zejména jako učitel praktického vyučování nebo odborného výcviku na středních odborných učilištích a integrovaných školách. Může se uplatnit též jako lektor profesního a zájmového vzdě</w:t>
      </w:r>
      <w:r>
        <w:rPr>
          <w:color w:val="000000"/>
          <w:sz w:val="28"/>
          <w:szCs w:val="28"/>
        </w:rPr>
        <w:t>lávání dospělých v nejrůznějších vzdělávacích institucích i v podnikovém vzdělávání.</w:t>
      </w:r>
    </w:p>
    <w:p w:rsidR="00B37538" w:rsidRDefault="00021FF8">
      <w:pPr>
        <w:pStyle w:val="Standard"/>
      </w:pP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Kurz:            </w:t>
      </w:r>
      <w:r>
        <w:rPr>
          <w:sz w:val="28"/>
          <w:szCs w:val="28"/>
        </w:rPr>
        <w:t>Akademie Jany Postlerové – osvojení si: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- techniky řeči, kultury vyjadřování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- pohotovost a obratnost vyjadř</w:t>
      </w:r>
      <w:r>
        <w:rPr>
          <w:sz w:val="28"/>
          <w:szCs w:val="28"/>
        </w:rPr>
        <w:t>ování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- kultivovaný projev na veřejnosti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- práce s mikrofonem, před kamerou</w:t>
      </w:r>
    </w:p>
    <w:p w:rsidR="00B37538" w:rsidRDefault="00021FF8">
      <w:pPr>
        <w:pStyle w:val="Standard"/>
      </w:pPr>
      <w:r>
        <w:rPr>
          <w:sz w:val="28"/>
          <w:szCs w:val="28"/>
        </w:rPr>
        <w:t xml:space="preserve">                                          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Moderace: </w:t>
      </w:r>
      <w:r>
        <w:rPr>
          <w:sz w:val="28"/>
          <w:szCs w:val="28"/>
        </w:rPr>
        <w:t xml:space="preserve">   - módní přehlídky, VIP akce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- plesy města, maturitní ples</w:t>
      </w:r>
      <w:r>
        <w:rPr>
          <w:sz w:val="28"/>
          <w:szCs w:val="28"/>
        </w:rPr>
        <w:t xml:space="preserve">y 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- venkovní akce, dětské akce    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Praxe:  </w:t>
      </w:r>
      <w:r>
        <w:rPr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  <w:u w:val="single"/>
        </w:rPr>
        <w:t>Zájmová činnost</w:t>
      </w:r>
      <w:r>
        <w:rPr>
          <w:sz w:val="28"/>
          <w:szCs w:val="28"/>
        </w:rPr>
        <w:t xml:space="preserve"> - od r. 2010 -kroužek pro dívky při TJ Sokol Klatovy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                              - od r. 2010 - 2019 - tábory pro děti</w:t>
      </w:r>
    </w:p>
    <w:p w:rsidR="00B37538" w:rsidRDefault="00021FF8">
      <w:pPr>
        <w:pStyle w:val="Standard"/>
      </w:pPr>
      <w:r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Předchozí zaměstnání:   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>r. 2008 - 2010</w:t>
      </w:r>
    </w:p>
    <w:p w:rsidR="00B37538" w:rsidRDefault="00021FF8">
      <w:pPr>
        <w:pStyle w:val="Standard"/>
      </w:pPr>
      <w:r>
        <w:rPr>
          <w:sz w:val="28"/>
          <w:szCs w:val="28"/>
        </w:rPr>
        <w:t xml:space="preserve">Autocentrum Blohmann Klatovy - asistent prodeje vozů Ford a KIA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r.2010 - 2019 </w:t>
      </w:r>
      <w:r>
        <w:rPr>
          <w:sz w:val="28"/>
          <w:szCs w:val="28"/>
        </w:rPr>
        <w:br/>
      </w:r>
      <w:r>
        <w:rPr>
          <w:sz w:val="28"/>
          <w:szCs w:val="28"/>
        </w:rPr>
        <w:t>Vedoucí obchodu s dámskou módou Klatovy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Současné zaměstnání:</w:t>
      </w:r>
      <w:r>
        <w:rPr>
          <w:b/>
          <w:bCs/>
          <w:sz w:val="28"/>
          <w:szCs w:val="28"/>
        </w:rPr>
        <w:br/>
      </w:r>
      <w:r>
        <w:rPr>
          <w:sz w:val="28"/>
          <w:szCs w:val="28"/>
        </w:rPr>
        <w:t xml:space="preserve">od r.2019 </w:t>
      </w:r>
    </w:p>
    <w:p w:rsidR="00B37538" w:rsidRDefault="00021FF8">
      <w:pPr>
        <w:pStyle w:val="Standard"/>
      </w:pPr>
      <w:r>
        <w:rPr>
          <w:sz w:val="28"/>
          <w:szCs w:val="28"/>
        </w:rPr>
        <w:t xml:space="preserve">Střední škola </w:t>
      </w:r>
      <w:r>
        <w:rPr>
          <w:sz w:val="28"/>
          <w:szCs w:val="28"/>
        </w:rPr>
        <w:t xml:space="preserve">zemědělskopotravinářská Klatovy - asistent pedagoga </w:t>
      </w:r>
    </w:p>
    <w:sectPr w:rsidR="00B3753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FF8" w:rsidRDefault="00021FF8">
      <w:r>
        <w:separator/>
      </w:r>
    </w:p>
  </w:endnote>
  <w:endnote w:type="continuationSeparator" w:id="0">
    <w:p w:rsidR="00021FF8" w:rsidRDefault="0002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FF8" w:rsidRDefault="00021FF8">
      <w:r>
        <w:rPr>
          <w:color w:val="000000"/>
        </w:rPr>
        <w:separator/>
      </w:r>
    </w:p>
  </w:footnote>
  <w:footnote w:type="continuationSeparator" w:id="0">
    <w:p w:rsidR="00021FF8" w:rsidRDefault="00021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37538"/>
    <w:rsid w:val="00021FF8"/>
    <w:rsid w:val="0087789C"/>
    <w:rsid w:val="00B3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5626A-3BE6-46A9-A6EB-1189585F0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Heading"/>
    <w:next w:val="Textbody"/>
    <w:uiPriority w:val="9"/>
    <w:semiHidden/>
    <w:unhideWhenUsed/>
    <w:qFormat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3448</Characters>
  <Application>Microsoft Office Word</Application>
  <DocSecurity>0</DocSecurity>
  <Lines>28</Lines>
  <Paragraphs>8</Paragraphs>
  <ScaleCrop>false</ScaleCrop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Mili Kopecká</cp:lastModifiedBy>
  <cp:revision>2</cp:revision>
  <dcterms:created xsi:type="dcterms:W3CDTF">2020-09-29T12:20:00Z</dcterms:created>
  <dcterms:modified xsi:type="dcterms:W3CDTF">2020-09-29T12:20:00Z</dcterms:modified>
</cp:coreProperties>
</file>